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8824BF" w:rsidRPr="0080513C" w:rsidRDefault="00AC6399" w:rsidP="00B30817">
      <w:pPr>
        <w:ind w:left="4253"/>
        <w:jc w:val="right"/>
        <w:rPr>
          <w:b/>
          <w:bCs/>
          <w:color w:val="FF0000"/>
          <w:sz w:val="22"/>
          <w:szCs w:val="22"/>
        </w:rPr>
      </w:pPr>
      <w:r w:rsidRPr="00AC6399">
        <w:rPr>
          <w:b/>
          <w:bCs/>
          <w:sz w:val="22"/>
          <w:szCs w:val="22"/>
        </w:rPr>
        <w:t>„</w:t>
      </w:r>
      <w:r w:rsidR="00CF1747" w:rsidRPr="00CF1747">
        <w:rPr>
          <w:b/>
          <w:bCs/>
          <w:sz w:val="22"/>
          <w:szCs w:val="22"/>
        </w:rPr>
        <w:t>Oprava traťového úseku Teplička u Karlových Varů - Karlovy Vary, Březová</w:t>
      </w:r>
      <w:r w:rsidRPr="00AC6399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477097" w:rsidRDefault="00F30174" w:rsidP="00477097">
      <w:pPr>
        <w:ind w:left="426" w:hanging="6"/>
        <w:rPr>
          <w:sz w:val="22"/>
          <w:szCs w:val="22"/>
        </w:rPr>
      </w:pPr>
      <w:r w:rsidRPr="00477097">
        <w:rPr>
          <w:b/>
          <w:sz w:val="22"/>
          <w:szCs w:val="22"/>
        </w:rPr>
        <w:t>Výzva k podání nabídky</w:t>
      </w:r>
      <w:r w:rsidR="00635434">
        <w:rPr>
          <w:sz w:val="22"/>
          <w:szCs w:val="22"/>
        </w:rPr>
        <w:t xml:space="preserve"> (</w:t>
      </w:r>
      <w:proofErr w:type="gramStart"/>
      <w:r w:rsidR="00635434">
        <w:rPr>
          <w:sz w:val="22"/>
          <w:szCs w:val="22"/>
        </w:rPr>
        <w:t>č</w:t>
      </w:r>
      <w:r w:rsidR="00635434" w:rsidRPr="00175267">
        <w:rPr>
          <w:sz w:val="22"/>
          <w:szCs w:val="22"/>
        </w:rPr>
        <w:t>.j.</w:t>
      </w:r>
      <w:proofErr w:type="gramEnd"/>
      <w:r w:rsidR="00635434" w:rsidRPr="00175267">
        <w:rPr>
          <w:sz w:val="22"/>
          <w:szCs w:val="22"/>
        </w:rPr>
        <w:t xml:space="preserve"> </w:t>
      </w:r>
      <w:r w:rsidR="00870DB8" w:rsidRPr="00870DB8">
        <w:rPr>
          <w:sz w:val="22"/>
          <w:szCs w:val="22"/>
        </w:rPr>
        <w:t>757/2019-SŽDC-OŘ UNL-NPI</w:t>
      </w:r>
      <w:bookmarkStart w:id="0" w:name="_GoBack"/>
      <w:bookmarkEnd w:id="0"/>
      <w:r w:rsidR="00635434">
        <w:rPr>
          <w:sz w:val="22"/>
          <w:szCs w:val="22"/>
        </w:rPr>
        <w:t>)</w:t>
      </w:r>
      <w:r w:rsidR="00477097">
        <w:rPr>
          <w:sz w:val="22"/>
          <w:szCs w:val="22"/>
        </w:rPr>
        <w:t xml:space="preserve"> a </w:t>
      </w:r>
      <w:r w:rsidR="00477097" w:rsidRPr="00477097">
        <w:rPr>
          <w:b/>
          <w:sz w:val="22"/>
          <w:szCs w:val="22"/>
        </w:rPr>
        <w:t>Zadávací dokumentace</w:t>
      </w:r>
      <w:r w:rsidR="008D4863">
        <w:rPr>
          <w:sz w:val="22"/>
          <w:szCs w:val="22"/>
        </w:rPr>
        <w:t xml:space="preserve"> v rozsahu</w:t>
      </w:r>
      <w:r w:rsidR="003C360B">
        <w:rPr>
          <w:sz w:val="22"/>
          <w:szCs w:val="22"/>
        </w:rPr>
        <w:t>:</w:t>
      </w:r>
    </w:p>
    <w:p w:rsidR="008824BF" w:rsidRDefault="00477097" w:rsidP="00477097">
      <w:pPr>
        <w:pStyle w:val="Odstavecseseznamem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Technická zpráva</w:t>
      </w:r>
      <w:r w:rsidR="00B30817">
        <w:rPr>
          <w:sz w:val="22"/>
          <w:szCs w:val="22"/>
        </w:rPr>
        <w:t xml:space="preserve"> + její přílohy</w:t>
      </w:r>
    </w:p>
    <w:p w:rsidR="00477097" w:rsidRDefault="00477097" w:rsidP="00477097">
      <w:pPr>
        <w:pStyle w:val="Odstavecseseznamem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Formulář pro sestavení nabídky</w:t>
      </w:r>
    </w:p>
    <w:p w:rsidR="00477097" w:rsidRDefault="00477097" w:rsidP="00477097">
      <w:pPr>
        <w:pStyle w:val="Odstavecseseznamem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Položkový rozpočet </w:t>
      </w:r>
      <w:r w:rsidRPr="00477097">
        <w:rPr>
          <w:i/>
          <w:sz w:val="22"/>
          <w:szCs w:val="22"/>
        </w:rPr>
        <w:t>(neoceněný)</w:t>
      </w:r>
    </w:p>
    <w:p w:rsidR="00477097" w:rsidRDefault="00477097" w:rsidP="00477097">
      <w:pPr>
        <w:pStyle w:val="Odstavecseseznamem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základní způsobilosti</w:t>
      </w:r>
    </w:p>
    <w:p w:rsidR="00477097" w:rsidRDefault="00477097" w:rsidP="00477097">
      <w:pPr>
        <w:pStyle w:val="Odstavecseseznamem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ekonomické kvalifikace</w:t>
      </w:r>
    </w:p>
    <w:p w:rsidR="00477097" w:rsidRDefault="005405DB" w:rsidP="00477097">
      <w:pPr>
        <w:pStyle w:val="Odstavecseseznamem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Čestné prohlášení k r</w:t>
      </w:r>
      <w:r w:rsidR="00477097">
        <w:rPr>
          <w:sz w:val="22"/>
          <w:szCs w:val="22"/>
        </w:rPr>
        <w:t>egistru smluv</w:t>
      </w:r>
    </w:p>
    <w:p w:rsidR="00477097" w:rsidRDefault="00477097" w:rsidP="00477097">
      <w:pPr>
        <w:pStyle w:val="Odstavecseseznamem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Návrh smlouvy o dílo</w:t>
      </w:r>
    </w:p>
    <w:p w:rsidR="00477097" w:rsidRDefault="00477097" w:rsidP="00477097">
      <w:pPr>
        <w:pStyle w:val="Odstavecseseznamem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Obchodní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477097">
      <w:pPr>
        <w:pStyle w:val="Odstavecseseznamem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Technické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477097">
      <w:pPr>
        <w:pStyle w:val="Odstavecseseznamem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Analýza pracovních rizik v obvodu OŘ Ústí nad Labem</w:t>
      </w:r>
    </w:p>
    <w:p w:rsidR="00477097" w:rsidRPr="00477097" w:rsidRDefault="00477097" w:rsidP="00477097">
      <w:pPr>
        <w:pStyle w:val="Odstavecseseznamem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Opatření OŘ Ústí nad Labem k předpisu SŽDC Bp1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8824BF" w:rsidRPr="0080513C" w:rsidRDefault="008824BF" w:rsidP="00535285">
      <w:pPr>
        <w:ind w:left="426"/>
        <w:jc w:val="both"/>
        <w:rPr>
          <w:b/>
          <w:bCs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CF1747" w:rsidRPr="00CF1747">
        <w:rPr>
          <w:b/>
          <w:sz w:val="22"/>
          <w:szCs w:val="22"/>
        </w:rPr>
        <w:t>Oprava traťového úseku Teplička u Karlových Varů - Karlovy Vary, Březová</w:t>
      </w:r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položkového rozpočtu (příloha č. 3 nabídky):</w:t>
      </w:r>
    </w:p>
    <w:p w:rsidR="00C97F4C" w:rsidRPr="0080513C" w:rsidRDefault="00C97F4C" w:rsidP="00376107">
      <w:pPr>
        <w:numPr>
          <w:ilvl w:val="12"/>
          <w:numId w:val="0"/>
        </w:numPr>
        <w:spacing w:after="240"/>
        <w:jc w:val="both"/>
        <w:rPr>
          <w:b/>
          <w:bCs/>
          <w:sz w:val="22"/>
          <w:szCs w:val="22"/>
        </w:rPr>
      </w:pPr>
    </w:p>
    <w:p w:rsidR="008824BF" w:rsidRPr="00D530CF" w:rsidRDefault="008F4CC1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645E3F" w:rsidRDefault="008824BF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BB798B" w:rsidRDefault="00BB798B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</w:p>
    <w:p w:rsidR="00BB798B" w:rsidRPr="0080513C" w:rsidRDefault="00BB798B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B03F3B" w:rsidRPr="0080513C" w:rsidRDefault="00B03F3B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Pr="0080513C">
        <w:rPr>
          <w:sz w:val="22"/>
          <w:szCs w:val="22"/>
        </w:rPr>
        <w:t xml:space="preserve">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E21411" w:rsidP="008824BF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Zahájení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FD5489" w:rsidRPr="00CF1747">
        <w:rPr>
          <w:b/>
          <w:sz w:val="22"/>
          <w:szCs w:val="22"/>
        </w:rPr>
        <w:t>po nabytí účinnosti smlouvy</w:t>
      </w:r>
    </w:p>
    <w:p w:rsidR="008824BF" w:rsidRDefault="00CF1747" w:rsidP="00B7103D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ukončení stavebních prací</w:t>
      </w:r>
      <w:r w:rsidR="008824BF" w:rsidRPr="0080513C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Pr="00CF1747">
        <w:rPr>
          <w:b/>
          <w:sz w:val="22"/>
          <w:szCs w:val="22"/>
        </w:rPr>
        <w:t>31. 10. 2019</w:t>
      </w:r>
    </w:p>
    <w:p w:rsidR="00CF1747" w:rsidRPr="0080513C" w:rsidRDefault="00CF1747" w:rsidP="00B7103D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Termín předání DSPS (ukončení plnění): </w:t>
      </w:r>
      <w:r w:rsidRPr="00CF1747">
        <w:rPr>
          <w:b/>
          <w:sz w:val="22"/>
          <w:szCs w:val="22"/>
        </w:rPr>
        <w:t>nejpozději do 13. 12. 2019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</w:t>
      </w:r>
      <w:r w:rsidR="002F52A2">
        <w:rPr>
          <w:sz w:val="22"/>
          <w:szCs w:val="22"/>
        </w:rPr>
        <w:t xml:space="preserve"> </w:t>
      </w:r>
      <w:r w:rsidR="00EF0CDC">
        <w:rPr>
          <w:sz w:val="22"/>
          <w:szCs w:val="22"/>
        </w:rPr>
        <w:t>TKP. N</w:t>
      </w:r>
      <w:r w:rsidRPr="0080513C">
        <w:rPr>
          <w:sz w:val="22"/>
          <w:szCs w:val="22"/>
        </w:rPr>
        <w:t>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Default="00D90068" w:rsidP="00D90068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Pr="0080513C" w:rsidRDefault="00D90068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Prohlašujeme, že při realizaci díla </w:t>
      </w:r>
      <w:r w:rsidRPr="00D90068">
        <w:rPr>
          <w:b/>
          <w:sz w:val="22"/>
          <w:szCs w:val="22"/>
        </w:rPr>
        <w:t>budeme / nebudeme</w:t>
      </w:r>
      <w:r w:rsidRPr="00D90068">
        <w:rPr>
          <w:b/>
          <w:bCs/>
          <w:sz w:val="22"/>
          <w:szCs w:val="22"/>
        </w:rPr>
        <w:t>*</w:t>
      </w:r>
      <w:r w:rsidRPr="0080513C">
        <w:rPr>
          <w:b/>
          <w:bCs/>
          <w:sz w:val="22"/>
          <w:szCs w:val="22"/>
        </w:rPr>
        <w:t xml:space="preserve"> </w:t>
      </w:r>
      <w:r w:rsidRPr="0080513C">
        <w:rPr>
          <w:i/>
          <w:iCs/>
          <w:sz w:val="22"/>
          <w:szCs w:val="22"/>
        </w:rPr>
        <w:t>(*nehodící se škrtněte)</w:t>
      </w:r>
      <w:r>
        <w:rPr>
          <w:iCs/>
          <w:sz w:val="22"/>
          <w:szCs w:val="22"/>
        </w:rPr>
        <w:t xml:space="preserve"> provozovat drážní dopravu</w:t>
      </w:r>
      <w:r w:rsidR="000551CE">
        <w:rPr>
          <w:iCs/>
          <w:sz w:val="22"/>
          <w:szCs w:val="22"/>
        </w:rPr>
        <w:t>.</w:t>
      </w:r>
    </w:p>
    <w:p w:rsidR="008824BF" w:rsidRPr="0080513C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197FF0">
        <w:rPr>
          <w:color w:val="000000"/>
          <w:sz w:val="22"/>
          <w:szCs w:val="22"/>
        </w:rPr>
        <w:t>ealizaci některou část díla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E81F9A" w:rsidRPr="0080513C">
        <w:rPr>
          <w:sz w:val="22"/>
          <w:szCs w:val="22"/>
        </w:rPr>
        <w:t>konkrétní SO a činnosti</w:t>
      </w:r>
      <w:r w:rsidR="00197FF0"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b/>
          <w:sz w:val="22"/>
          <w:szCs w:val="22"/>
        </w:rPr>
      </w:pPr>
      <w:r w:rsidRPr="0080513C">
        <w:rPr>
          <w:b/>
          <w:sz w:val="22"/>
          <w:szCs w:val="22"/>
        </w:rPr>
        <w:t xml:space="preserve">V případě, že předmět plnění této veřejné zakázky bude vyžadovat uložení odpadu (např. </w:t>
      </w:r>
      <w:proofErr w:type="spellStart"/>
      <w:r w:rsidRPr="0080513C">
        <w:rPr>
          <w:b/>
          <w:sz w:val="22"/>
          <w:szCs w:val="22"/>
        </w:rPr>
        <w:t>výzisk</w:t>
      </w:r>
      <w:proofErr w:type="spellEnd"/>
      <w:r w:rsidRPr="0080513C">
        <w:rPr>
          <w:b/>
          <w:sz w:val="22"/>
          <w:szCs w:val="22"/>
        </w:rPr>
        <w:t xml:space="preserve"> KL, asfaltové směsi, zeminy apod.) na oficiální skládku, uvádíme jmenovitý seznam a identifikační údaje oficiálních skládek, na které máme v úmyslu odpad ukládat:</w:t>
      </w: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>
        <w:rPr>
          <w:sz w:val="22"/>
          <w:szCs w:val="22"/>
        </w:rPr>
        <w:t>zaci stavby, tedy i případní pod</w:t>
      </w:r>
      <w:r w:rsidRPr="0080513C">
        <w:rPr>
          <w:sz w:val="22"/>
          <w:szCs w:val="22"/>
        </w:rPr>
        <w:t>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>
        <w:rPr>
          <w:sz w:val="22"/>
          <w:szCs w:val="22"/>
        </w:rPr>
        <w:t>a fyzické osoby – poddodavatelé</w:t>
      </w:r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>
        <w:rPr>
          <w:sz w:val="22"/>
          <w:szCs w:val="22"/>
        </w:rPr>
        <w:t>jeho části některým z našich pod</w:t>
      </w:r>
      <w:r w:rsidRPr="0080513C">
        <w:rPr>
          <w:sz w:val="22"/>
          <w:szCs w:val="22"/>
        </w:rPr>
        <w:t>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Odbornou, technickou a finančn</w:t>
      </w:r>
      <w:r w:rsidR="00197FF0"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 xml:space="preserve">dodavatelů jsme ověřili a přebíráme za ně odpovědnost. Doklady o jejich způsobilosti se zavazujeme předložit v souladu s podmínkami </w:t>
      </w:r>
      <w:r w:rsidRPr="0080513C">
        <w:rPr>
          <w:sz w:val="22"/>
          <w:szCs w:val="22"/>
        </w:rPr>
        <w:lastRenderedPageBreak/>
        <w:t>zadání veřejné zakázky nebo na požádání zadavatele. Smlouvy s </w:t>
      </w:r>
      <w:r w:rsidR="00197FF0"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0B29F8" w:rsidRDefault="000B29F8" w:rsidP="000B29F8">
      <w:pPr>
        <w:pStyle w:val="Odstavecseseznamem"/>
        <w:ind w:left="283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EB1E6D" w:rsidRDefault="000B29F8" w:rsidP="000B29F8">
      <w:pPr>
        <w:pStyle w:val="Odstavecseseznamem"/>
        <w:rPr>
          <w:sz w:val="22"/>
          <w:szCs w:val="22"/>
        </w:rPr>
      </w:pPr>
    </w:p>
    <w:p w:rsidR="000B29F8" w:rsidRPr="000B29F8" w:rsidRDefault="000B29F8" w:rsidP="000B29F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Čestně prohlašujeme, že práce ve výlukách, trvající</w:t>
      </w:r>
      <w:r w:rsidRPr="00DB039F">
        <w:rPr>
          <w:sz w:val="22"/>
          <w:szCs w:val="22"/>
        </w:rPr>
        <w:t xml:space="preserve"> více než 36 hodin, </w:t>
      </w:r>
      <w:r>
        <w:rPr>
          <w:sz w:val="22"/>
          <w:szCs w:val="22"/>
        </w:rPr>
        <w:t>budou probíhat</w:t>
      </w:r>
      <w:r w:rsidRPr="00DB039F">
        <w:rPr>
          <w:sz w:val="22"/>
          <w:szCs w:val="22"/>
        </w:rPr>
        <w:t xml:space="preserve"> minimálně 12</w:t>
      </w:r>
      <w:r>
        <w:rPr>
          <w:sz w:val="22"/>
          <w:szCs w:val="22"/>
        </w:rPr>
        <w:br/>
      </w:r>
      <w:r w:rsidRPr="00DB03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B039F">
        <w:rPr>
          <w:sz w:val="22"/>
          <w:szCs w:val="22"/>
        </w:rPr>
        <w:t>hodin denně, a to včetně sobot, nedělí a svátků (vyjímaje technologických překážek).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p w:rsidR="00A77FE9" w:rsidRDefault="008824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0DB8">
          <w:rPr>
            <w:noProof/>
          </w:rPr>
          <w:t>3</w:t>
        </w:r>
        <w:r>
          <w:fldChar w:fldCharType="end"/>
        </w:r>
        <w:r>
          <w:t>/3</w:t>
        </w:r>
      </w:p>
    </w:sdtContent>
  </w:sdt>
  <w:p w:rsidR="00A77FE9" w:rsidRDefault="00870DB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ACB" w:rsidRPr="006E4ACB" w:rsidRDefault="006E4ACB" w:rsidP="006E4ACB">
    <w:pPr>
      <w:pStyle w:val="Zhlav"/>
      <w:spacing w:after="80"/>
      <w:ind w:left="2410"/>
      <w:rPr>
        <w:rFonts w:ascii="Arial" w:hAnsi="Arial" w:cs="Arial"/>
        <w:b/>
        <w:color w:val="006BAF"/>
        <w:szCs w:val="22"/>
      </w:rPr>
    </w:pPr>
    <w:r w:rsidRPr="006E4ACB">
      <w:rPr>
        <w:rFonts w:ascii="Arial" w:hAnsi="Arial" w:cs="Arial"/>
        <w:b/>
        <w:noProof/>
        <w:color w:val="006BAF"/>
        <w:szCs w:val="22"/>
      </w:rPr>
      <w:drawing>
        <wp:anchor distT="0" distB="0" distL="114300" distR="114300" simplePos="0" relativeHeight="251660288" behindDoc="1" locked="0" layoutInCell="1" allowOverlap="1" wp14:anchorId="2E4AE4B8" wp14:editId="0A354375">
          <wp:simplePos x="0" y="0"/>
          <wp:positionH relativeFrom="column">
            <wp:posOffset>-5715</wp:posOffset>
          </wp:positionH>
          <wp:positionV relativeFrom="paragraph">
            <wp:posOffset>76835</wp:posOffset>
          </wp:positionV>
          <wp:extent cx="1333500" cy="600075"/>
          <wp:effectExtent l="0" t="0" r="0" b="952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4" cy="604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E4ACB">
      <w:rPr>
        <w:rFonts w:ascii="Arial" w:hAnsi="Arial" w:cs="Arial"/>
        <w:b/>
        <w:color w:val="006BAF"/>
        <w:szCs w:val="22"/>
      </w:rPr>
      <w:t>Správa železniční dopravní cesty, státní organizace</w:t>
    </w:r>
  </w:p>
  <w:p w:rsidR="006E4ACB" w:rsidRPr="006E4ACB" w:rsidRDefault="006E4ACB" w:rsidP="006E4ACB">
    <w:pPr>
      <w:tabs>
        <w:tab w:val="right" w:pos="9072"/>
      </w:tabs>
      <w:spacing w:before="100"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color w:val="006BAF"/>
        <w:sz w:val="16"/>
        <w:szCs w:val="16"/>
      </w:rPr>
      <w:t>Oblastní ředitelství Ústí nad Labem</w:t>
    </w:r>
  </w:p>
  <w:p w:rsidR="006E4ACB" w:rsidRPr="006E4ACB" w:rsidRDefault="006E4ACB" w:rsidP="006E4ACB">
    <w:pPr>
      <w:tabs>
        <w:tab w:val="right" w:pos="9072"/>
      </w:tabs>
      <w:spacing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noProof/>
        <w:color w:val="006BAF"/>
        <w:sz w:val="16"/>
        <w:szCs w:val="16"/>
      </w:rPr>
      <w:t>Železničářská 1386/31</w:t>
    </w:r>
  </w:p>
  <w:p w:rsidR="0080513C" w:rsidRPr="006E4ACB" w:rsidRDefault="006E4ACB" w:rsidP="006E4ACB">
    <w:pPr>
      <w:tabs>
        <w:tab w:val="right" w:pos="9072"/>
      </w:tabs>
      <w:spacing w:after="400"/>
      <w:ind w:left="2410"/>
      <w:rPr>
        <w:rFonts w:ascii="Arial" w:hAnsi="Arial" w:cs="Arial"/>
      </w:rPr>
    </w:pPr>
    <w:r w:rsidRPr="006E4ACB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869A676" wp14:editId="4823D73B">
              <wp:simplePos x="0" y="0"/>
              <wp:positionH relativeFrom="column">
                <wp:posOffset>-3175</wp:posOffset>
              </wp:positionH>
              <wp:positionV relativeFrom="paragraph">
                <wp:posOffset>176529</wp:posOffset>
              </wp:positionV>
              <wp:extent cx="6112510" cy="0"/>
              <wp:effectExtent l="0" t="0" r="21590" b="19050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-.25pt;margin-top:13.9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" strokecolor="#006baf"/>
          </w:pict>
        </mc:Fallback>
      </mc:AlternateContent>
    </w:r>
    <w:r w:rsidRPr="006E4ACB">
      <w:rPr>
        <w:rFonts w:ascii="Arial" w:hAnsi="Arial" w:cs="Arial"/>
        <w:noProof/>
        <w:color w:val="006BAF"/>
        <w:sz w:val="16"/>
        <w:szCs w:val="16"/>
      </w:rPr>
      <w:t>400 03 Ústí nad Labem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4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5">
    <w:nsid w:val="70652FCD"/>
    <w:multiLevelType w:val="hybridMultilevel"/>
    <w:tmpl w:val="1DF0DB9E"/>
    <w:lvl w:ilvl="0" w:tplc="C3C4E4A2">
      <w:start w:val="1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3C2B"/>
    <w:rsid w:val="000B29F8"/>
    <w:rsid w:val="00106CB6"/>
    <w:rsid w:val="00122350"/>
    <w:rsid w:val="0013036D"/>
    <w:rsid w:val="00131E9D"/>
    <w:rsid w:val="00175267"/>
    <w:rsid w:val="00175525"/>
    <w:rsid w:val="00195805"/>
    <w:rsid w:val="00197FF0"/>
    <w:rsid w:val="001A6E21"/>
    <w:rsid w:val="00235799"/>
    <w:rsid w:val="00292619"/>
    <w:rsid w:val="002E3DDF"/>
    <w:rsid w:val="002F52A2"/>
    <w:rsid w:val="00352299"/>
    <w:rsid w:val="00376107"/>
    <w:rsid w:val="0038438F"/>
    <w:rsid w:val="00395BD4"/>
    <w:rsid w:val="003C360B"/>
    <w:rsid w:val="003D6B1B"/>
    <w:rsid w:val="003F1F31"/>
    <w:rsid w:val="004269A8"/>
    <w:rsid w:val="00477097"/>
    <w:rsid w:val="004852A9"/>
    <w:rsid w:val="004934EF"/>
    <w:rsid w:val="004A4E09"/>
    <w:rsid w:val="004A7AFC"/>
    <w:rsid w:val="004D25BB"/>
    <w:rsid w:val="00535285"/>
    <w:rsid w:val="005405DB"/>
    <w:rsid w:val="0056694A"/>
    <w:rsid w:val="00577698"/>
    <w:rsid w:val="005873F1"/>
    <w:rsid w:val="005E6D61"/>
    <w:rsid w:val="00635434"/>
    <w:rsid w:val="00645E3F"/>
    <w:rsid w:val="00651813"/>
    <w:rsid w:val="00662565"/>
    <w:rsid w:val="00683963"/>
    <w:rsid w:val="006E4ACB"/>
    <w:rsid w:val="007127CD"/>
    <w:rsid w:val="00731B02"/>
    <w:rsid w:val="007614C2"/>
    <w:rsid w:val="00793A4E"/>
    <w:rsid w:val="007B414C"/>
    <w:rsid w:val="007E09C0"/>
    <w:rsid w:val="0080513C"/>
    <w:rsid w:val="00870DB8"/>
    <w:rsid w:val="008824BF"/>
    <w:rsid w:val="008A36FD"/>
    <w:rsid w:val="008D4863"/>
    <w:rsid w:val="008E09B2"/>
    <w:rsid w:val="008F4CC1"/>
    <w:rsid w:val="00920131"/>
    <w:rsid w:val="0092178C"/>
    <w:rsid w:val="00993DC4"/>
    <w:rsid w:val="009E0CCA"/>
    <w:rsid w:val="009E3ACC"/>
    <w:rsid w:val="009E7FAF"/>
    <w:rsid w:val="00A04BA2"/>
    <w:rsid w:val="00A3193C"/>
    <w:rsid w:val="00A33D9A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303BB"/>
    <w:rsid w:val="00B30817"/>
    <w:rsid w:val="00B7103D"/>
    <w:rsid w:val="00B85F12"/>
    <w:rsid w:val="00BB798B"/>
    <w:rsid w:val="00C2553A"/>
    <w:rsid w:val="00C83BD1"/>
    <w:rsid w:val="00C97F4C"/>
    <w:rsid w:val="00CF1747"/>
    <w:rsid w:val="00D412BD"/>
    <w:rsid w:val="00D530CF"/>
    <w:rsid w:val="00D73A9A"/>
    <w:rsid w:val="00D90068"/>
    <w:rsid w:val="00DB039F"/>
    <w:rsid w:val="00DE1C1C"/>
    <w:rsid w:val="00E12499"/>
    <w:rsid w:val="00E21411"/>
    <w:rsid w:val="00E23264"/>
    <w:rsid w:val="00E60D21"/>
    <w:rsid w:val="00E81F9A"/>
    <w:rsid w:val="00EB1E6D"/>
    <w:rsid w:val="00EE6DA9"/>
    <w:rsid w:val="00EF0CDC"/>
    <w:rsid w:val="00F20C39"/>
    <w:rsid w:val="00F22E74"/>
    <w:rsid w:val="00F30174"/>
    <w:rsid w:val="00F363B7"/>
    <w:rsid w:val="00F41420"/>
    <w:rsid w:val="00F570B2"/>
    <w:rsid w:val="00FD3B58"/>
    <w:rsid w:val="00FD4A95"/>
    <w:rsid w:val="00FD5489"/>
    <w:rsid w:val="00FE51D9"/>
    <w:rsid w:val="00FE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954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Helcl Tomáš, DiS.</dc:creator>
  <cp:lastModifiedBy>Helcl Tomáš, DiS.</cp:lastModifiedBy>
  <cp:revision>42</cp:revision>
  <dcterms:created xsi:type="dcterms:W3CDTF">2018-03-13T10:04:00Z</dcterms:created>
  <dcterms:modified xsi:type="dcterms:W3CDTF">2019-01-11T11:11:00Z</dcterms:modified>
</cp:coreProperties>
</file>